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7346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36"/>
          <w:szCs w:val="36"/>
          <w:lang w:eastAsia="ru-RU"/>
        </w:rPr>
      </w:pPr>
    </w:p>
    <w:p w14:paraId="3FE833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общеобразовательное учреждение</w:t>
      </w:r>
    </w:p>
    <w:p w14:paraId="3BC510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«Дороховская средняя общеобразовательная школа»</w:t>
      </w:r>
    </w:p>
    <w:p w14:paraId="34D23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города Бежецк-5 Тверской области</w:t>
      </w:r>
    </w:p>
    <w:p w14:paraId="073039C2">
      <w:pPr>
        <w:rPr>
          <w:rFonts w:ascii="Times New Roman" w:hAnsi="Times New Roman" w:cs="Times New Roman"/>
          <w:sz w:val="28"/>
          <w:szCs w:val="28"/>
        </w:rPr>
      </w:pPr>
    </w:p>
    <w:p w14:paraId="3FC5364B">
      <w:pPr>
        <w:spacing w:after="0" w:line="240" w:lineRule="auto"/>
        <w:ind w:right="1490"/>
        <w:rPr>
          <w:b/>
          <w:sz w:val="44"/>
          <w:szCs w:val="44"/>
        </w:rPr>
      </w:pPr>
    </w:p>
    <w:p w14:paraId="40DB7CD8">
      <w:pPr>
        <w:jc w:val="center"/>
        <w:rPr>
          <w:rFonts w:ascii="Times New Roman" w:hAnsi="Times New Roman" w:cs="Times New Roman"/>
          <w:b/>
          <w:sz w:val="28"/>
        </w:rPr>
      </w:pPr>
    </w:p>
    <w:p w14:paraId="51C52919">
      <w:pPr>
        <w:jc w:val="center"/>
        <w:rPr>
          <w:rFonts w:ascii="Times New Roman" w:hAnsi="Times New Roman" w:cs="Times New Roman"/>
          <w:b/>
          <w:sz w:val="28"/>
        </w:rPr>
      </w:pPr>
    </w:p>
    <w:p w14:paraId="48B30A4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Детско-юношеский творческий смотр-конкурс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ED3CC6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«Открывая Божий мир»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</w:p>
    <w:p w14:paraId="2739FB5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671A2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D69ECA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Номинация: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u-RU"/>
        </w:rPr>
        <w:t>Лучшая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 xml:space="preserve"> творческая работа учащихся в рамках Тверской региональной программы                      «Моя семья»</w:t>
      </w:r>
    </w:p>
    <w:p w14:paraId="6C7FF7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0D9AB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2D4041E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56"/>
          <w:szCs w:val="56"/>
          <w:lang w:val="ru-RU"/>
        </w:rPr>
        <w:t>«</w:t>
      </w: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>Риск</w:t>
      </w:r>
      <w:r>
        <w:rPr>
          <w:rFonts w:hint="default" w:ascii="Times New Roman" w:hAnsi="Times New Roman" w:cs="Times New Roman"/>
          <w:b/>
          <w:i/>
          <w:sz w:val="56"/>
          <w:szCs w:val="56"/>
          <w:lang w:val="ru-RU"/>
        </w:rPr>
        <w:t xml:space="preserve"> во имя жизни»</w:t>
      </w:r>
    </w:p>
    <w:p w14:paraId="39BAA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EB3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30AD66"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Колобенков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Филипп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15 лет</w:t>
      </w:r>
    </w:p>
    <w:p w14:paraId="454653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14:paraId="69E751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«Дороховская средняя общеобразовательная школа»  </w:t>
      </w:r>
    </w:p>
    <w:p w14:paraId="3B1608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Бежецк-5 Тверской области </w:t>
      </w:r>
    </w:p>
    <w:p w14:paraId="6EA4C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Смирнова М.Ю., </w:t>
      </w:r>
    </w:p>
    <w:p w14:paraId="138EC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1941AB71">
      <w:pPr>
        <w:rPr>
          <w:rFonts w:ascii="Times New Roman" w:hAnsi="Times New Roman" w:cs="Times New Roman"/>
          <w:sz w:val="28"/>
          <w:szCs w:val="28"/>
        </w:rPr>
      </w:pPr>
    </w:p>
    <w:p w14:paraId="347CC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п.Дорохово,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4EC08744">
      <w:pPr>
        <w:spacing w:after="0" w:line="240" w:lineRule="auto"/>
        <w:ind w:firstLine="2300" w:firstLineChars="821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Риск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во имя жизни</w:t>
      </w:r>
    </w:p>
    <w:p w14:paraId="3BC5EBD8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7596DDD6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История моей прапрабабушки, Александры Ивановны Беловой – это повесть о стойкости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характера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материнской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любви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; история жизни во время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суровых испытаний военного времени.</w:t>
      </w:r>
    </w:p>
    <w:p w14:paraId="54556ED3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Шура, так её звали родные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близкие, родилась в деревне Семково Тверской области, в большой и дружной семье. Ещё до начала Великой Отечественной войны она вышла замуж и переехала в Ленинград. Там же, в городе на Неве, у нее появился долгожданный сын Эдик. Работа требовала много сил, и иногда Шура оставляла малыша у своей мамы, которая жила в деревне под Ленинградом.</w:t>
      </w:r>
    </w:p>
    <w:p w14:paraId="43516494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Война застала Александру врасплох. Однажды по радио прозвучало страшное известие: немецкие войска занимали населённые пункты, в том числе были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недалеко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деревни, где находился её маленький сын. Сердце матери не могло оставаться в стороне. Несмотря на то, что бойцы Красной Армии уже не выпускали никого из города, Шуре каким-то чудом удалось тайно выбраться. Она двинулась в сторону деревни, где ее ждал любимый сын. Вокруг раздавались взрывы и выстрелы, страх сковывал тело, но мысль об Эдике придавала ей сил.</w:t>
      </w:r>
    </w:p>
    <w:p w14:paraId="55669FCF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Добравшись до деревни, чтобы забрать маму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сына и вернуться в Ленинград, Александра узнала, что обратной дороги нет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хозяйничали немцы. Вместе с другими жителями и  сыном она оказалась в плену. Это было зимой. Длинная колонна пленных, под конвоем вооружённых солдат и собак, медленно двигалась вперёд. Холод и голод были невыносимы, люди падали замертво прямо на дороге. Всех гнали в Германию. Шура, с трудом переставляя ноги, везла на санках четырехлетнего сына. </w:t>
      </w:r>
    </w:p>
    <w:p w14:paraId="56FD0C4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 они добрались до Эстонии.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Таллине немцы сделали остановку. Часть пленных разместили по домам. Александра Ивановна навсегда запомнила старую эстонку Салме, которая, пожалев хрупкую девушку с ребёнком, помогла им спастись. Салме дала Шуре старую одежду, измазала ей лицо, превратив в грязную старуху, и выдала за свою глухонемую работницу. Мальчика усыпили и спрятали в подвале. Немцы, уставшие от долгой дороги и суровой зимы, ничего не заподозрили и не стали искать пропавшую женщину.</w:t>
      </w:r>
    </w:p>
    <w:p w14:paraId="4F7CF866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Когда немецкие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конвоиры и остальные пленные ушли, Шура с сыном остались в семье Салме. Все военные годы они прожили там, работая за еду. Молодая мать была безмерно благодарна за спасение, хотя жизнь была очень трудной. Ежедневные молитвы и вера в Бога помогали им сохранять надежду. Я уверен, что в те дни Шура и Салме совершили настоящий подвиг, спасая маленького мальчика и свои жизни, используя любые доступные средства.</w:t>
      </w:r>
    </w:p>
    <w:p w14:paraId="27DD2735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После окончания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Великой Отечественной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войны Александра Ивановна узнала, что их квартира в Ленинграде занята другой семьёй, и возвращаться им было некуда. Это известие не сильно её расстроило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: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она уже успела прижиться в Таллине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тому времени Александра Ивановна жила самостоятельно, у неё родился второй сын, Виктор. Она нашла работу, которая приносила ей радость и о которой  могла говорить часами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проводник в поезде. По натуре Александра Ивановна была открытым и добрым человеком, любила обниматься с людьми. Так она и прожила всю свою жизнь в Таллине, на тихой улице Роху.</w:t>
      </w:r>
    </w:p>
    <w:p w14:paraId="148EF177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горжусь своей прапрабабушкой, Беловой Александрой Ивановной.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считаю её настоящим Героем Великой Отечественной войны, человеком, который совершил оправданный риск ради спасения жизни.</w:t>
      </w:r>
    </w:p>
    <w:p w14:paraId="54D5E4C8">
      <w:pPr>
        <w:spacing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8C"/>
    <w:rsid w:val="0000168C"/>
    <w:rsid w:val="00077516"/>
    <w:rsid w:val="0B064882"/>
    <w:rsid w:val="0B3438EC"/>
    <w:rsid w:val="132962B8"/>
    <w:rsid w:val="2DEE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2680</Characters>
  <Lines>22</Lines>
  <Paragraphs>6</Paragraphs>
  <TotalTime>17</TotalTime>
  <ScaleCrop>false</ScaleCrop>
  <LinksUpToDate>false</LinksUpToDate>
  <CharactersWithSpaces>3144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2025-09-02T16:04:00Z</dcterms:created>
  <dc:creator>Марина</dc:creator>
  <cp:lastModifiedBy>Марина</cp:lastModifiedBy>
  <dcterms:modified xsi:type="dcterms:W3CDTF">2025-09-10T15:58:18Z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16DCFBFA04C14023B6C6B895622B8241_12</vt:lpwstr>
  </property>
</Properties>
</file>